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29" w:rsidRPr="00D81B19" w:rsidRDefault="00F87531" w:rsidP="00156694">
      <w:pPr>
        <w:jc w:val="center"/>
        <w:rPr>
          <w:rFonts w:ascii="Times New Roman" w:hAnsi="Times New Roman" w:cs="Times New Roman"/>
          <w:b/>
        </w:rPr>
      </w:pPr>
      <w:r w:rsidRPr="00D81B19">
        <w:rPr>
          <w:rFonts w:ascii="Times New Roman" w:hAnsi="Times New Roman" w:cs="Times New Roman"/>
          <w:b/>
        </w:rPr>
        <w:t>C</w:t>
      </w:r>
      <w:r w:rsidR="00D84045" w:rsidRPr="00D81B19">
        <w:rPr>
          <w:rFonts w:ascii="Times New Roman" w:hAnsi="Times New Roman" w:cs="Times New Roman"/>
          <w:b/>
        </w:rPr>
        <w:t>omorbidites of epilepsy</w:t>
      </w:r>
    </w:p>
    <w:p w:rsidR="00976EBC" w:rsidRPr="00D81B19" w:rsidRDefault="00555FF2" w:rsidP="00976EBC">
      <w:pPr>
        <w:spacing w:line="360" w:lineRule="auto"/>
        <w:ind w:firstLine="720"/>
        <w:rPr>
          <w:rFonts w:ascii="Times New Roman" w:hAnsi="Times New Roman" w:cs="Times New Roman"/>
        </w:rPr>
      </w:pPr>
      <w:r w:rsidRPr="00D81B19">
        <w:rPr>
          <w:rFonts w:ascii="Times New Roman" w:hAnsi="Times New Roman" w:cs="Times New Roman"/>
        </w:rPr>
        <w:t xml:space="preserve">Historically, epilepsy was defined </w:t>
      </w:r>
      <w:r w:rsidR="00F87531" w:rsidRPr="00D81B19">
        <w:rPr>
          <w:rFonts w:ascii="Times New Roman" w:hAnsi="Times New Roman" w:cs="Times New Roman"/>
        </w:rPr>
        <w:t>as a condition with the occurrence of seizure</w:t>
      </w:r>
      <w:r w:rsidRPr="00D81B19">
        <w:rPr>
          <w:rFonts w:ascii="Times New Roman" w:hAnsi="Times New Roman" w:cs="Times New Roman"/>
        </w:rPr>
        <w:t xml:space="preserve">s. </w:t>
      </w:r>
      <w:r w:rsidR="00C56B7F" w:rsidRPr="00D81B19">
        <w:rPr>
          <w:rFonts w:ascii="Times New Roman" w:hAnsi="Times New Roman" w:cs="Times New Roman"/>
        </w:rPr>
        <w:t xml:space="preserve">However, in more recent times, the scientific and medical community has realized that epilepsy can be so much more than seizures. The presence of accompanying conditions </w:t>
      </w:r>
      <w:r w:rsidR="00F324CA" w:rsidRPr="00D81B19">
        <w:rPr>
          <w:rFonts w:ascii="Times New Roman" w:hAnsi="Times New Roman" w:cs="Times New Roman"/>
        </w:rPr>
        <w:t xml:space="preserve">(also known as ‘comorbidites’) </w:t>
      </w:r>
      <w:r w:rsidR="00F87531" w:rsidRPr="00D81B19">
        <w:rPr>
          <w:rFonts w:ascii="Times New Roman" w:hAnsi="Times New Roman" w:cs="Times New Roman"/>
        </w:rPr>
        <w:t>is</w:t>
      </w:r>
      <w:r w:rsidR="00F324CA" w:rsidRPr="00D81B19">
        <w:rPr>
          <w:rFonts w:ascii="Times New Roman" w:hAnsi="Times New Roman" w:cs="Times New Roman"/>
        </w:rPr>
        <w:t xml:space="preserve"> frequently recognized now. </w:t>
      </w:r>
      <w:r w:rsidR="00C715A8" w:rsidRPr="00D81B19">
        <w:rPr>
          <w:rFonts w:ascii="Times New Roman" w:hAnsi="Times New Roman" w:cs="Times New Roman"/>
        </w:rPr>
        <w:t xml:space="preserve">Today, epilepsy is defined as a neurological condition where individuals have an increased propensity to epileptic seizures </w:t>
      </w:r>
      <w:r w:rsidR="000E2627" w:rsidRPr="00D81B19">
        <w:rPr>
          <w:rFonts w:ascii="Times New Roman" w:hAnsi="Times New Roman" w:cs="Times New Roman"/>
        </w:rPr>
        <w:t xml:space="preserve">and can have </w:t>
      </w:r>
      <w:r w:rsidR="00C715A8" w:rsidRPr="00D81B19">
        <w:rPr>
          <w:rFonts w:ascii="Times New Roman" w:hAnsi="Times New Roman" w:cs="Times New Roman"/>
        </w:rPr>
        <w:t>psychiatric c</w:t>
      </w:r>
      <w:r w:rsidR="00E94923" w:rsidRPr="00D81B19">
        <w:rPr>
          <w:rFonts w:ascii="Times New Roman" w:hAnsi="Times New Roman" w:cs="Times New Roman"/>
        </w:rPr>
        <w:t>omorbidites</w:t>
      </w:r>
      <w:r w:rsidR="000E2627" w:rsidRPr="00D81B19">
        <w:rPr>
          <w:rFonts w:ascii="Times New Roman" w:hAnsi="Times New Roman" w:cs="Times New Roman"/>
        </w:rPr>
        <w:t xml:space="preserve"> as well</w:t>
      </w:r>
      <w:r w:rsidR="00E94923" w:rsidRPr="00D81B19">
        <w:rPr>
          <w:rFonts w:ascii="Times New Roman" w:hAnsi="Times New Roman" w:cs="Times New Roman"/>
        </w:rPr>
        <w:t xml:space="preserve">. </w:t>
      </w:r>
      <w:r w:rsidR="00976EBC" w:rsidRPr="00D81B19">
        <w:rPr>
          <w:rFonts w:ascii="Times New Roman" w:hAnsi="Times New Roman" w:cs="Times New Roman"/>
        </w:rPr>
        <w:t>Epilepsy can be genetic or acquired (as a result of stroke, meningitis or brain injury) and seizures can be of various types. Some are partial (when only part of the brain is involved) and generalized (the entire brain is involved in seizure generation and propagation). Seizures could also be classified as ‘simple’ seizures where there is no loss of consciousness and ‘complex’ seizures where there is a loss of consciousness.</w:t>
      </w:r>
      <w:r w:rsidR="00776534" w:rsidRPr="00D81B19">
        <w:rPr>
          <w:rFonts w:ascii="Times New Roman" w:hAnsi="Times New Roman" w:cs="Times New Roman"/>
        </w:rPr>
        <w:t xml:space="preserve"> The exact mechanism causing seizures is not fully understood; however, an imbalance between excitation and inhibition leading to </w:t>
      </w:r>
      <w:proofErr w:type="spellStart"/>
      <w:r w:rsidR="00776534" w:rsidRPr="00D81B19">
        <w:rPr>
          <w:rFonts w:ascii="Times New Roman" w:hAnsi="Times New Roman" w:cs="Times New Roman"/>
        </w:rPr>
        <w:t>hyperexcitabilty</w:t>
      </w:r>
      <w:proofErr w:type="spellEnd"/>
      <w:r w:rsidR="00776534" w:rsidRPr="00D81B19">
        <w:rPr>
          <w:rFonts w:ascii="Times New Roman" w:hAnsi="Times New Roman" w:cs="Times New Roman"/>
        </w:rPr>
        <w:t xml:space="preserve"> has been shown to contribute. </w:t>
      </w:r>
    </w:p>
    <w:p w:rsidR="00555FF2" w:rsidRPr="00D81B19" w:rsidRDefault="005B51E0" w:rsidP="003708A3">
      <w:pPr>
        <w:spacing w:line="360" w:lineRule="auto"/>
        <w:ind w:firstLine="720"/>
        <w:rPr>
          <w:rFonts w:ascii="Times New Roman" w:hAnsi="Times New Roman" w:cs="Times New Roman"/>
        </w:rPr>
      </w:pPr>
      <w:r w:rsidRPr="00D81B19">
        <w:rPr>
          <w:rFonts w:ascii="Times New Roman" w:hAnsi="Times New Roman" w:cs="Times New Roman"/>
        </w:rPr>
        <w:t>A few comor</w:t>
      </w:r>
      <w:r w:rsidR="00976EBC" w:rsidRPr="00D81B19">
        <w:rPr>
          <w:rFonts w:ascii="Times New Roman" w:hAnsi="Times New Roman" w:cs="Times New Roman"/>
        </w:rPr>
        <w:t>bidites seen</w:t>
      </w:r>
      <w:r w:rsidR="000E2627" w:rsidRPr="00D81B19">
        <w:rPr>
          <w:rFonts w:ascii="Times New Roman" w:hAnsi="Times New Roman" w:cs="Times New Roman"/>
        </w:rPr>
        <w:t xml:space="preserve"> with epilepsy are mental retardation, learning disabilities, cognitive impairment, depression, anxiety and autism. </w:t>
      </w:r>
      <w:r w:rsidR="00F00F67" w:rsidRPr="00D81B19">
        <w:rPr>
          <w:rFonts w:ascii="Times New Roman" w:hAnsi="Times New Roman" w:cs="Times New Roman"/>
        </w:rPr>
        <w:t xml:space="preserve"> It is important to study these accompanying disorders because they could profoundly impact quality of life. For example, someone with epilepsy might have seizures once a </w:t>
      </w:r>
      <w:r w:rsidR="00910E8F" w:rsidRPr="00D81B19">
        <w:rPr>
          <w:rFonts w:ascii="Times New Roman" w:hAnsi="Times New Roman" w:cs="Times New Roman"/>
        </w:rPr>
        <w:t xml:space="preserve">year, or once every six months but the psychiatric comorbidities </w:t>
      </w:r>
      <w:r w:rsidR="00BC2459">
        <w:rPr>
          <w:rFonts w:ascii="Times New Roman" w:hAnsi="Times New Roman" w:cs="Times New Roman"/>
        </w:rPr>
        <w:t>may</w:t>
      </w:r>
      <w:r w:rsidR="00910E8F" w:rsidRPr="00D81B19">
        <w:rPr>
          <w:rFonts w:ascii="Times New Roman" w:hAnsi="Times New Roman" w:cs="Times New Roman"/>
        </w:rPr>
        <w:t xml:space="preserve"> be present throughout the person’s life. </w:t>
      </w:r>
      <w:r w:rsidR="005D5367" w:rsidRPr="00D81B19">
        <w:rPr>
          <w:rFonts w:ascii="Times New Roman" w:hAnsi="Times New Roman" w:cs="Times New Roman"/>
        </w:rPr>
        <w:t>It is for this reason that the National In</w:t>
      </w:r>
      <w:r w:rsidR="008046BC" w:rsidRPr="00D81B19">
        <w:rPr>
          <w:rFonts w:ascii="Times New Roman" w:hAnsi="Times New Roman" w:cs="Times New Roman"/>
        </w:rPr>
        <w:t>stitute for Neurological Disorders and Stroke (</w:t>
      </w:r>
      <w:hyperlink r:id="rId4" w:history="1">
        <w:r w:rsidR="008046BC" w:rsidRPr="00D81B19">
          <w:rPr>
            <w:rStyle w:val="Hyperlink"/>
            <w:rFonts w:ascii="Times New Roman" w:hAnsi="Times New Roman" w:cs="Times New Roman"/>
          </w:rPr>
          <w:t>NINDS</w:t>
        </w:r>
      </w:hyperlink>
      <w:r w:rsidR="008046BC" w:rsidRPr="00D81B19">
        <w:rPr>
          <w:rFonts w:ascii="Times New Roman" w:hAnsi="Times New Roman" w:cs="Times New Roman"/>
        </w:rPr>
        <w:t xml:space="preserve">) has </w:t>
      </w:r>
      <w:r w:rsidRPr="00D81B19">
        <w:rPr>
          <w:rFonts w:ascii="Times New Roman" w:hAnsi="Times New Roman" w:cs="Times New Roman"/>
        </w:rPr>
        <w:t xml:space="preserve">listed as the study of comorbidites in its </w:t>
      </w:r>
      <w:hyperlink r:id="rId5" w:history="1">
        <w:r w:rsidRPr="00D81B19">
          <w:rPr>
            <w:rStyle w:val="Hyperlink"/>
            <w:rFonts w:ascii="Times New Roman" w:hAnsi="Times New Roman" w:cs="Times New Roman"/>
          </w:rPr>
          <w:t>benchmarks</w:t>
        </w:r>
      </w:hyperlink>
      <w:r w:rsidRPr="00D81B19">
        <w:rPr>
          <w:rFonts w:ascii="Times New Roman" w:hAnsi="Times New Roman" w:cs="Times New Roman"/>
        </w:rPr>
        <w:t xml:space="preserve"> that scientists use to guide </w:t>
      </w:r>
      <w:proofErr w:type="gramStart"/>
      <w:r w:rsidRPr="00D81B19">
        <w:rPr>
          <w:rFonts w:ascii="Times New Roman" w:hAnsi="Times New Roman" w:cs="Times New Roman"/>
        </w:rPr>
        <w:t>research</w:t>
      </w:r>
      <w:proofErr w:type="gramEnd"/>
      <w:r w:rsidRPr="00D81B19">
        <w:rPr>
          <w:rFonts w:ascii="Times New Roman" w:hAnsi="Times New Roman" w:cs="Times New Roman"/>
        </w:rPr>
        <w:t xml:space="preserve">. </w:t>
      </w:r>
      <w:r w:rsidR="00720BB7" w:rsidRPr="00D81B19">
        <w:rPr>
          <w:rFonts w:ascii="Times New Roman" w:hAnsi="Times New Roman" w:cs="Times New Roman"/>
        </w:rPr>
        <w:t xml:space="preserve">There are a few issues that come into play when studying comorbidities of epilepsy. One is that both – seizures and the psychiatric comorbidites involved- are extremely complicated disorders to understand individually. One can imagine the complexity </w:t>
      </w:r>
      <w:r w:rsidR="00045A2B" w:rsidRPr="00D81B19">
        <w:rPr>
          <w:rFonts w:ascii="Times New Roman" w:hAnsi="Times New Roman" w:cs="Times New Roman"/>
        </w:rPr>
        <w:t xml:space="preserve">when studying the disorders together. Also, some anti-epileptic drugs can exacerbate psychiatric conditions – this makes it difficult to tease apart the effects of seizures vs. those of the medication. In addition, there is the possibility that epilepsy and psychiatric comorbidites will evolve over time. How the pathophysiology </w:t>
      </w:r>
      <w:r w:rsidR="003708A3" w:rsidRPr="00D81B19">
        <w:rPr>
          <w:rFonts w:ascii="Times New Roman" w:hAnsi="Times New Roman" w:cs="Times New Roman"/>
        </w:rPr>
        <w:t xml:space="preserve">changes is an interesting, albeit unanswered question. </w:t>
      </w:r>
      <w:r w:rsidR="00045A2B" w:rsidRPr="00D81B19">
        <w:rPr>
          <w:rFonts w:ascii="Times New Roman" w:hAnsi="Times New Roman" w:cs="Times New Roman"/>
        </w:rPr>
        <w:t xml:space="preserve"> </w:t>
      </w:r>
      <w:r w:rsidR="0058607B" w:rsidRPr="00D81B19">
        <w:rPr>
          <w:rFonts w:ascii="Times New Roman" w:hAnsi="Times New Roman" w:cs="Times New Roman"/>
        </w:rPr>
        <w:t xml:space="preserve">In this article, we will go over a few comorbidities and some details about them. </w:t>
      </w:r>
    </w:p>
    <w:p w:rsidR="00B23D51" w:rsidRPr="00D81B19" w:rsidRDefault="0058607B" w:rsidP="00776534">
      <w:pPr>
        <w:spacing w:line="360" w:lineRule="auto"/>
        <w:ind w:firstLine="720"/>
        <w:rPr>
          <w:rFonts w:ascii="Times New Roman" w:hAnsi="Times New Roman" w:cs="Times New Roman"/>
        </w:rPr>
      </w:pPr>
      <w:r w:rsidRPr="00D81B19">
        <w:rPr>
          <w:rFonts w:ascii="Times New Roman" w:hAnsi="Times New Roman" w:cs="Times New Roman"/>
          <w:b/>
        </w:rPr>
        <w:t xml:space="preserve">Cognitive </w:t>
      </w:r>
      <w:r w:rsidR="0014515A" w:rsidRPr="00D81B19">
        <w:rPr>
          <w:rFonts w:ascii="Times New Roman" w:hAnsi="Times New Roman" w:cs="Times New Roman"/>
          <w:b/>
        </w:rPr>
        <w:t>impairment</w:t>
      </w:r>
      <w:r w:rsidRPr="00D81B19">
        <w:rPr>
          <w:rFonts w:ascii="Times New Roman" w:hAnsi="Times New Roman" w:cs="Times New Roman"/>
        </w:rPr>
        <w:t xml:space="preserve"> </w:t>
      </w:r>
      <w:r w:rsidR="00720BB7" w:rsidRPr="00D81B19">
        <w:rPr>
          <w:rFonts w:ascii="Times New Roman" w:hAnsi="Times New Roman" w:cs="Times New Roman"/>
        </w:rPr>
        <w:t>in epilepsy can be found in epilepsies of a wide range e.g. frontal and temporal lobe epilepsy</w:t>
      </w:r>
      <w:r w:rsidR="003708A3" w:rsidRPr="00D81B19">
        <w:rPr>
          <w:rFonts w:ascii="Times New Roman" w:hAnsi="Times New Roman" w:cs="Times New Roman"/>
        </w:rPr>
        <w:t>,</w:t>
      </w:r>
      <w:r w:rsidR="00720BB7" w:rsidRPr="00D81B19">
        <w:rPr>
          <w:rFonts w:ascii="Times New Roman" w:hAnsi="Times New Roman" w:cs="Times New Roman"/>
        </w:rPr>
        <w:t xml:space="preserve"> and </w:t>
      </w:r>
      <w:r w:rsidR="0014515A" w:rsidRPr="00D81B19">
        <w:rPr>
          <w:rFonts w:ascii="Times New Roman" w:hAnsi="Times New Roman" w:cs="Times New Roman"/>
        </w:rPr>
        <w:t xml:space="preserve">if the cause is genetic or acquired. </w:t>
      </w:r>
      <w:r w:rsidR="002C228B" w:rsidRPr="00D81B19">
        <w:rPr>
          <w:rFonts w:ascii="Times New Roman" w:hAnsi="Times New Roman" w:cs="Times New Roman"/>
        </w:rPr>
        <w:t xml:space="preserve">Studies in experimental rodents have found that animals given drugs to </w:t>
      </w:r>
      <w:r w:rsidR="00B017EE" w:rsidRPr="00D81B19">
        <w:rPr>
          <w:rFonts w:ascii="Times New Roman" w:hAnsi="Times New Roman" w:cs="Times New Roman"/>
        </w:rPr>
        <w:t>produce seizures also causes cognitive impediments –</w:t>
      </w:r>
      <w:r w:rsidR="00D5476A" w:rsidRPr="00D81B19">
        <w:rPr>
          <w:rFonts w:ascii="Times New Roman" w:hAnsi="Times New Roman" w:cs="Times New Roman"/>
        </w:rPr>
        <w:t xml:space="preserve"> a test </w:t>
      </w:r>
      <w:r w:rsidR="00B017EE" w:rsidRPr="00D81B19">
        <w:rPr>
          <w:rFonts w:ascii="Times New Roman" w:hAnsi="Times New Roman" w:cs="Times New Roman"/>
        </w:rPr>
        <w:t xml:space="preserve">used to measure this </w:t>
      </w:r>
      <w:r w:rsidR="00D5476A" w:rsidRPr="00D81B19">
        <w:rPr>
          <w:rFonts w:ascii="Times New Roman" w:hAnsi="Times New Roman" w:cs="Times New Roman"/>
        </w:rPr>
        <w:t>is</w:t>
      </w:r>
      <w:r w:rsidR="00B017EE" w:rsidRPr="00D81B19">
        <w:rPr>
          <w:rFonts w:ascii="Times New Roman" w:hAnsi="Times New Roman" w:cs="Times New Roman"/>
        </w:rPr>
        <w:t xml:space="preserve"> the Morris Wa</w:t>
      </w:r>
      <w:r w:rsidR="00D5476A" w:rsidRPr="00D81B19">
        <w:rPr>
          <w:rFonts w:ascii="Times New Roman" w:hAnsi="Times New Roman" w:cs="Times New Roman"/>
        </w:rPr>
        <w:t>ter Maze test</w:t>
      </w:r>
      <w:r w:rsidR="00B017EE" w:rsidRPr="00D81B19">
        <w:rPr>
          <w:rFonts w:ascii="Times New Roman" w:hAnsi="Times New Roman" w:cs="Times New Roman"/>
        </w:rPr>
        <w:t xml:space="preserve">. </w:t>
      </w:r>
      <w:r w:rsidR="00D5476A" w:rsidRPr="00D81B19">
        <w:rPr>
          <w:rFonts w:ascii="Times New Roman" w:hAnsi="Times New Roman" w:cs="Times New Roman"/>
        </w:rPr>
        <w:t>Here</w:t>
      </w:r>
      <w:r w:rsidR="00B017EE" w:rsidRPr="00D81B19">
        <w:rPr>
          <w:rFonts w:ascii="Times New Roman" w:hAnsi="Times New Roman" w:cs="Times New Roman"/>
        </w:rPr>
        <w:t xml:space="preserve">, rats or mice </w:t>
      </w:r>
      <w:r w:rsidR="00D5476A" w:rsidRPr="00D81B19">
        <w:rPr>
          <w:rFonts w:ascii="Times New Roman" w:hAnsi="Times New Roman" w:cs="Times New Roman"/>
        </w:rPr>
        <w:t xml:space="preserve">are placed in a pool of colored water and they </w:t>
      </w:r>
      <w:r w:rsidR="00B017EE" w:rsidRPr="00D81B19">
        <w:rPr>
          <w:rFonts w:ascii="Times New Roman" w:hAnsi="Times New Roman" w:cs="Times New Roman"/>
        </w:rPr>
        <w:t xml:space="preserve">have to find their way to an invisible platform </w:t>
      </w:r>
      <w:r w:rsidR="00D5476A" w:rsidRPr="00D81B19">
        <w:rPr>
          <w:rFonts w:ascii="Times New Roman" w:hAnsi="Times New Roman" w:cs="Times New Roman"/>
        </w:rPr>
        <w:t xml:space="preserve">by using spatial cues. </w:t>
      </w:r>
      <w:r w:rsidR="00776534" w:rsidRPr="00D81B19">
        <w:rPr>
          <w:rFonts w:ascii="Times New Roman" w:hAnsi="Times New Roman" w:cs="Times New Roman"/>
        </w:rPr>
        <w:t xml:space="preserve">Animals made epileptic experimentally show deficits in this task and studies have found that the hippocampus may show structural and morphological deficits that may lead to poor performance in this task. </w:t>
      </w:r>
    </w:p>
    <w:p w:rsidR="00776534" w:rsidRPr="00D81B19" w:rsidRDefault="00B23D51" w:rsidP="00B23D51">
      <w:pPr>
        <w:spacing w:line="360" w:lineRule="auto"/>
        <w:rPr>
          <w:rFonts w:ascii="Times New Roman" w:hAnsi="Times New Roman" w:cs="Times New Roman"/>
        </w:rPr>
      </w:pPr>
      <w:r w:rsidRPr="00D81B19">
        <w:rPr>
          <w:rFonts w:ascii="Times New Roman" w:hAnsi="Times New Roman" w:cs="Times New Roman"/>
        </w:rPr>
        <w:lastRenderedPageBreak/>
        <w:t>For more information</w:t>
      </w:r>
      <w:r w:rsidR="00776534" w:rsidRPr="00D81B19">
        <w:rPr>
          <w:rFonts w:ascii="Times New Roman" w:hAnsi="Times New Roman" w:cs="Times New Roman"/>
        </w:rPr>
        <w:t xml:space="preserve"> about cognitive comorbidites in epilepsy, </w:t>
      </w:r>
      <w:hyperlink r:id="rId6" w:history="1">
        <w:r w:rsidRPr="00D81B19">
          <w:rPr>
            <w:rStyle w:val="Hyperlink"/>
            <w:rFonts w:ascii="Times New Roman" w:hAnsi="Times New Roman" w:cs="Times New Roman"/>
          </w:rPr>
          <w:t>http://www.ncbi.nlm.nih.gov/books/NBK98139/</w:t>
        </w:r>
      </w:hyperlink>
      <w:r w:rsidRPr="00D81B19">
        <w:rPr>
          <w:rFonts w:ascii="Times New Roman" w:hAnsi="Times New Roman" w:cs="Times New Roman"/>
        </w:rPr>
        <w:t xml:space="preserve"> </w:t>
      </w:r>
    </w:p>
    <w:p w:rsidR="00D81B19" w:rsidRPr="00D81B19" w:rsidRDefault="00776534" w:rsidP="00776534">
      <w:pPr>
        <w:spacing w:line="360" w:lineRule="auto"/>
        <w:ind w:firstLine="720"/>
        <w:rPr>
          <w:rFonts w:ascii="Times New Roman" w:hAnsi="Times New Roman" w:cs="Times New Roman"/>
        </w:rPr>
      </w:pPr>
      <w:r w:rsidRPr="00D81B19">
        <w:rPr>
          <w:rFonts w:ascii="Times New Roman" w:hAnsi="Times New Roman" w:cs="Times New Roman"/>
          <w:b/>
        </w:rPr>
        <w:t>Migraine</w:t>
      </w:r>
      <w:r w:rsidRPr="00D81B19">
        <w:rPr>
          <w:rFonts w:ascii="Times New Roman" w:hAnsi="Times New Roman" w:cs="Times New Roman"/>
        </w:rPr>
        <w:t xml:space="preserve"> is another comorbid condition </w:t>
      </w:r>
      <w:r w:rsidR="00AB72DA" w:rsidRPr="00D81B19">
        <w:rPr>
          <w:rFonts w:ascii="Times New Roman" w:hAnsi="Times New Roman" w:cs="Times New Roman"/>
        </w:rPr>
        <w:t>seen with</w:t>
      </w:r>
      <w:r w:rsidRPr="00D81B19">
        <w:rPr>
          <w:rFonts w:ascii="Times New Roman" w:hAnsi="Times New Roman" w:cs="Times New Roman"/>
        </w:rPr>
        <w:t xml:space="preserve"> epilepsy.  A commonality between seizures and migraine is a phenomenon known as cortical spreading depression which is a wave </w:t>
      </w:r>
      <w:r w:rsidR="00AB72DA" w:rsidRPr="00D81B19">
        <w:rPr>
          <w:rFonts w:ascii="Times New Roman" w:hAnsi="Times New Roman" w:cs="Times New Roman"/>
        </w:rPr>
        <w:t xml:space="preserve">of profound </w:t>
      </w:r>
      <w:proofErr w:type="spellStart"/>
      <w:r w:rsidR="00AC253D" w:rsidRPr="00D81B19">
        <w:rPr>
          <w:rFonts w:ascii="Times New Roman" w:hAnsi="Times New Roman" w:cs="Times New Roman"/>
        </w:rPr>
        <w:t>hyperexcitabilty</w:t>
      </w:r>
      <w:proofErr w:type="spellEnd"/>
      <w:r w:rsidR="00AC253D" w:rsidRPr="00D81B19">
        <w:rPr>
          <w:rFonts w:ascii="Times New Roman" w:hAnsi="Times New Roman" w:cs="Times New Roman"/>
        </w:rPr>
        <w:t xml:space="preserve"> of neurons followed by </w:t>
      </w:r>
      <w:r w:rsidR="00B407D5" w:rsidRPr="00D81B19">
        <w:rPr>
          <w:rFonts w:ascii="Times New Roman" w:hAnsi="Times New Roman" w:cs="Times New Roman"/>
        </w:rPr>
        <w:t>intense</w:t>
      </w:r>
      <w:r w:rsidR="00AC253D" w:rsidRPr="00D81B19">
        <w:rPr>
          <w:rFonts w:ascii="Times New Roman" w:hAnsi="Times New Roman" w:cs="Times New Roman"/>
        </w:rPr>
        <w:t xml:space="preserve"> inhibition. It is suggested that sp</w:t>
      </w:r>
      <w:r w:rsidR="00B407D5" w:rsidRPr="00D81B19">
        <w:rPr>
          <w:rFonts w:ascii="Times New Roman" w:hAnsi="Times New Roman" w:cs="Times New Roman"/>
        </w:rPr>
        <w:t xml:space="preserve">reading depression can explain the headache in migraine and auras in epilepsy. The risk of migraine in people with epilepsy is twice what is seen in the normal population. Both epilepsy and migraine are episodic disorders, meaning that the seizures and headaches appear sporadically and between attacks, individuals are seizure free. However, perhaps another way of </w:t>
      </w:r>
      <w:r w:rsidR="00D555DC" w:rsidRPr="00D81B19">
        <w:rPr>
          <w:rFonts w:ascii="Times New Roman" w:hAnsi="Times New Roman" w:cs="Times New Roman"/>
        </w:rPr>
        <w:t xml:space="preserve">looking at it is that the brain of someone with epilepsy or migraine or both is fundamentally different from someone who doesn’t have these disorders. Certain stimuli like lack of sleep or drugs of abuse or intense stress may precipitate seizures (in epilepsy) and headaches (in migraine). </w:t>
      </w:r>
      <w:r w:rsidR="00CA2EC7" w:rsidRPr="00D81B19">
        <w:rPr>
          <w:rFonts w:ascii="Times New Roman" w:hAnsi="Times New Roman" w:cs="Times New Roman"/>
        </w:rPr>
        <w:t xml:space="preserve">Another point of similarity between migraines and epilepsy is the sequence of events – the </w:t>
      </w:r>
      <w:proofErr w:type="spellStart"/>
      <w:r w:rsidR="00CA2EC7" w:rsidRPr="00D81B19">
        <w:rPr>
          <w:rFonts w:ascii="Times New Roman" w:hAnsi="Times New Roman" w:cs="Times New Roman"/>
        </w:rPr>
        <w:t>prodromal</w:t>
      </w:r>
      <w:proofErr w:type="spellEnd"/>
      <w:r w:rsidR="00CA2EC7" w:rsidRPr="00D81B19">
        <w:rPr>
          <w:rFonts w:ascii="Times New Roman" w:hAnsi="Times New Roman" w:cs="Times New Roman"/>
        </w:rPr>
        <w:t xml:space="preserve"> phase where initial symptoms occur, an aura, the actual event (which could be a seizure or the migraine headache) and the </w:t>
      </w:r>
      <w:proofErr w:type="spellStart"/>
      <w:r w:rsidR="00CA2EC7" w:rsidRPr="00D81B19">
        <w:rPr>
          <w:rFonts w:ascii="Times New Roman" w:hAnsi="Times New Roman" w:cs="Times New Roman"/>
        </w:rPr>
        <w:t>postdromal</w:t>
      </w:r>
      <w:proofErr w:type="spellEnd"/>
      <w:r w:rsidR="00CA2EC7" w:rsidRPr="00D81B19">
        <w:rPr>
          <w:rFonts w:ascii="Times New Roman" w:hAnsi="Times New Roman" w:cs="Times New Roman"/>
        </w:rPr>
        <w:t xml:space="preserve"> phase (the phase when seizures or headache have subsided).  It is probably not surprising that a few drugs used in epilepsy have been shown to be useful in migraine as well. The neurotransmitter glutamate has been suggested to be linked to migraine and epilepsy is the excitatory neurotransmitter glutamate, and some genes involved are those that code for calcium channels, sodium- potassium transporter and for sodium channels.</w:t>
      </w:r>
    </w:p>
    <w:p w:rsidR="00776534" w:rsidRPr="00D81B19" w:rsidRDefault="00CA2EC7" w:rsidP="00776534">
      <w:pPr>
        <w:spacing w:line="360" w:lineRule="auto"/>
        <w:ind w:firstLine="720"/>
        <w:rPr>
          <w:rFonts w:ascii="Times New Roman" w:hAnsi="Times New Roman" w:cs="Times New Roman"/>
        </w:rPr>
      </w:pPr>
      <w:r w:rsidRPr="00D81B19">
        <w:rPr>
          <w:rFonts w:ascii="Times New Roman" w:hAnsi="Times New Roman" w:cs="Times New Roman"/>
        </w:rPr>
        <w:t xml:space="preserve"> </w:t>
      </w:r>
      <w:r w:rsidR="00D81B19" w:rsidRPr="00D81B19">
        <w:rPr>
          <w:rFonts w:ascii="Times New Roman" w:hAnsi="Times New Roman" w:cs="Times New Roman"/>
        </w:rPr>
        <w:t xml:space="preserve">For more details, read </w:t>
      </w:r>
      <w:hyperlink r:id="rId7" w:history="1">
        <w:r w:rsidR="00D81B19" w:rsidRPr="00D81B19">
          <w:rPr>
            <w:rStyle w:val="Hyperlink"/>
            <w:rFonts w:ascii="Times New Roman" w:hAnsi="Times New Roman" w:cs="Times New Roman"/>
          </w:rPr>
          <w:t>http://www.ncbi.nlm.nih.gov/books/NBK98193/</w:t>
        </w:r>
      </w:hyperlink>
      <w:r w:rsidR="00D81B19" w:rsidRPr="00D81B19">
        <w:rPr>
          <w:rFonts w:ascii="Times New Roman" w:hAnsi="Times New Roman" w:cs="Times New Roman"/>
        </w:rPr>
        <w:t xml:space="preserve"> </w:t>
      </w:r>
    </w:p>
    <w:p w:rsidR="00F47339" w:rsidRPr="00D81B19" w:rsidRDefault="00CA2EC7" w:rsidP="00373F42">
      <w:pPr>
        <w:pStyle w:val="NormalWeb"/>
        <w:shd w:val="clear" w:color="auto" w:fill="FFFFFF"/>
        <w:spacing w:before="166" w:beforeAutospacing="0" w:after="166" w:afterAutospacing="0" w:line="360" w:lineRule="auto"/>
        <w:ind w:firstLine="720"/>
        <w:rPr>
          <w:color w:val="000000"/>
          <w:sz w:val="22"/>
          <w:szCs w:val="22"/>
          <w:shd w:val="clear" w:color="auto" w:fill="FFFFFF"/>
        </w:rPr>
      </w:pPr>
      <w:r w:rsidRPr="00D81B19">
        <w:rPr>
          <w:color w:val="000000"/>
          <w:sz w:val="22"/>
          <w:szCs w:val="22"/>
          <w:shd w:val="clear" w:color="auto" w:fill="FFFFFF"/>
        </w:rPr>
        <w:t xml:space="preserve">Depression </w:t>
      </w:r>
      <w:r w:rsidR="00373F42" w:rsidRPr="00D81B19">
        <w:rPr>
          <w:color w:val="000000"/>
          <w:sz w:val="22"/>
          <w:szCs w:val="22"/>
          <w:shd w:val="clear" w:color="auto" w:fill="FFFFFF"/>
        </w:rPr>
        <w:t xml:space="preserve">in people with epilepsy can be constant (as opposed to the episodic nature of seizures) and can be quite debilitating. Depression is the most common comorbidity seen in epilepsy and it has been noted that the incidence of depression in someone with seizure disorders can be as many as 3.7 times higher than someone who doesn’t have a seizure disorder. An animal model used in the lab to study depression uses the phenomenon </w:t>
      </w:r>
      <w:proofErr w:type="spellStart"/>
      <w:r w:rsidR="00373F42" w:rsidRPr="00D81B19">
        <w:rPr>
          <w:color w:val="000000"/>
          <w:sz w:val="22"/>
          <w:szCs w:val="22"/>
          <w:shd w:val="clear" w:color="auto" w:fill="FFFFFF"/>
        </w:rPr>
        <w:t>anhedonia</w:t>
      </w:r>
      <w:proofErr w:type="spellEnd"/>
      <w:r w:rsidR="00373F42" w:rsidRPr="00D81B19">
        <w:rPr>
          <w:color w:val="000000"/>
          <w:sz w:val="22"/>
          <w:szCs w:val="22"/>
          <w:shd w:val="clear" w:color="auto" w:fill="FFFFFF"/>
        </w:rPr>
        <w:t xml:space="preserve"> which is the inability of feel pleasure. Normal rats have a preference towards sweetened water over normal tap water, but rats that have a genetic mutation that renders them with depressive symptoms do not have show this preference. Experimental rodents that have been given convulsants to simulate epilepsy also show </w:t>
      </w:r>
      <w:proofErr w:type="spellStart"/>
      <w:r w:rsidR="00373F42" w:rsidRPr="00D81B19">
        <w:rPr>
          <w:color w:val="000000"/>
          <w:sz w:val="22"/>
          <w:szCs w:val="22"/>
          <w:shd w:val="clear" w:color="auto" w:fill="FFFFFF"/>
        </w:rPr>
        <w:t>anhedonia</w:t>
      </w:r>
      <w:proofErr w:type="spellEnd"/>
      <w:r w:rsidR="00373F42" w:rsidRPr="00D81B19">
        <w:rPr>
          <w:color w:val="000000"/>
          <w:sz w:val="22"/>
          <w:szCs w:val="22"/>
          <w:shd w:val="clear" w:color="auto" w:fill="FFFFFF"/>
        </w:rPr>
        <w:t xml:space="preserve"> suggestive of depressive symptoms. A neurotransmitter named 5-HT or serotonin, the hypothalamic- pituitary axis and inflammation have been </w:t>
      </w:r>
      <w:r w:rsidR="007A0CD0" w:rsidRPr="00D81B19">
        <w:rPr>
          <w:color w:val="000000"/>
          <w:sz w:val="22"/>
          <w:szCs w:val="22"/>
          <w:shd w:val="clear" w:color="auto" w:fill="FFFFFF"/>
        </w:rPr>
        <w:t xml:space="preserve">implicated in depression comorbid with epilepsy. </w:t>
      </w:r>
      <w:r w:rsidR="00D81B19">
        <w:rPr>
          <w:color w:val="000000"/>
          <w:sz w:val="22"/>
          <w:szCs w:val="22"/>
          <w:shd w:val="clear" w:color="auto" w:fill="FFFFFF"/>
        </w:rPr>
        <w:t xml:space="preserve">You can find more information here </w:t>
      </w:r>
      <w:hyperlink r:id="rId8" w:history="1">
        <w:r w:rsidR="00D81B19" w:rsidRPr="00EC37B2">
          <w:rPr>
            <w:rStyle w:val="Hyperlink"/>
            <w:sz w:val="22"/>
            <w:szCs w:val="22"/>
            <w:shd w:val="clear" w:color="auto" w:fill="FFFFFF"/>
          </w:rPr>
          <w:t>http://www.ncbi.nlm.nih.gov/books/NBK98131/</w:t>
        </w:r>
      </w:hyperlink>
      <w:r w:rsidR="00D81B19">
        <w:rPr>
          <w:color w:val="000000"/>
          <w:sz w:val="22"/>
          <w:szCs w:val="22"/>
          <w:shd w:val="clear" w:color="auto" w:fill="FFFFFF"/>
        </w:rPr>
        <w:t xml:space="preserve"> </w:t>
      </w:r>
    </w:p>
    <w:p w:rsidR="0010601C" w:rsidRPr="00D81B19" w:rsidRDefault="00BB5607" w:rsidP="00373F42">
      <w:pPr>
        <w:pStyle w:val="NormalWeb"/>
        <w:shd w:val="clear" w:color="auto" w:fill="FFFFFF"/>
        <w:spacing w:before="166" w:beforeAutospacing="0" w:after="166" w:afterAutospacing="0" w:line="360" w:lineRule="auto"/>
        <w:ind w:firstLine="720"/>
        <w:rPr>
          <w:color w:val="000000"/>
          <w:sz w:val="22"/>
          <w:szCs w:val="22"/>
          <w:shd w:val="clear" w:color="auto" w:fill="FFFFFF"/>
        </w:rPr>
      </w:pPr>
      <w:r w:rsidRPr="00D81B19">
        <w:rPr>
          <w:color w:val="000000"/>
          <w:sz w:val="22"/>
          <w:szCs w:val="22"/>
          <w:shd w:val="clear" w:color="auto" w:fill="FFFFFF"/>
        </w:rPr>
        <w:t xml:space="preserve">An important question in this field is who with epilepsy will go on to develop a particular comorbidity. Not everyone with epilepsy shows comorbidites, so it would be interesting to find out what </w:t>
      </w:r>
      <w:r w:rsidR="009F6499" w:rsidRPr="00D81B19">
        <w:rPr>
          <w:color w:val="000000"/>
          <w:sz w:val="22"/>
          <w:szCs w:val="22"/>
          <w:shd w:val="clear" w:color="auto" w:fill="FFFFFF"/>
        </w:rPr>
        <w:t xml:space="preserve">could make someone susceptible to one comorbid condition over another. If we know this, we could perhaps design novel therapies to decrease the impact of these comorbidities. </w:t>
      </w:r>
    </w:p>
    <w:p w:rsidR="00730E40" w:rsidRPr="00D81B19" w:rsidRDefault="00730E40" w:rsidP="00BE329A">
      <w:pPr>
        <w:rPr>
          <w:rFonts w:ascii="Times New Roman" w:eastAsia="Times New Roman" w:hAnsi="Times New Roman" w:cs="Times New Roman"/>
          <w:color w:val="000000"/>
        </w:rPr>
      </w:pPr>
    </w:p>
    <w:p w:rsidR="00A66042" w:rsidRPr="00D81B19" w:rsidRDefault="00A66042">
      <w:pPr>
        <w:rPr>
          <w:rFonts w:ascii="Times New Roman" w:hAnsi="Times New Roman" w:cs="Times New Roman"/>
        </w:rPr>
      </w:pPr>
    </w:p>
    <w:p w:rsidR="00A66042" w:rsidRPr="00D81B19" w:rsidRDefault="00A66042">
      <w:pPr>
        <w:rPr>
          <w:rFonts w:ascii="Times New Roman" w:hAnsi="Times New Roman" w:cs="Times New Roman"/>
          <w:b/>
        </w:rPr>
      </w:pPr>
    </w:p>
    <w:sectPr w:rsidR="00A66042" w:rsidRPr="00D81B19" w:rsidSect="000675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84045"/>
    <w:rsid w:val="00045A2B"/>
    <w:rsid w:val="000675C8"/>
    <w:rsid w:val="000E258C"/>
    <w:rsid w:val="000E2627"/>
    <w:rsid w:val="0010601C"/>
    <w:rsid w:val="0014515A"/>
    <w:rsid w:val="00156694"/>
    <w:rsid w:val="001B5447"/>
    <w:rsid w:val="00210DB3"/>
    <w:rsid w:val="00223A47"/>
    <w:rsid w:val="002C228B"/>
    <w:rsid w:val="003379DC"/>
    <w:rsid w:val="00360465"/>
    <w:rsid w:val="00367408"/>
    <w:rsid w:val="003708A3"/>
    <w:rsid w:val="00373F42"/>
    <w:rsid w:val="003F5096"/>
    <w:rsid w:val="00411FD9"/>
    <w:rsid w:val="004340EE"/>
    <w:rsid w:val="004D2982"/>
    <w:rsid w:val="00555FF2"/>
    <w:rsid w:val="0058607B"/>
    <w:rsid w:val="005B51E0"/>
    <w:rsid w:val="005B75F5"/>
    <w:rsid w:val="005D5367"/>
    <w:rsid w:val="0060006D"/>
    <w:rsid w:val="00623EF1"/>
    <w:rsid w:val="00644037"/>
    <w:rsid w:val="006F55CF"/>
    <w:rsid w:val="00715E51"/>
    <w:rsid w:val="00720BB7"/>
    <w:rsid w:val="00730E40"/>
    <w:rsid w:val="00776534"/>
    <w:rsid w:val="007A0CD0"/>
    <w:rsid w:val="007B4A2D"/>
    <w:rsid w:val="007C79E2"/>
    <w:rsid w:val="008046BC"/>
    <w:rsid w:val="00910E8F"/>
    <w:rsid w:val="00911E96"/>
    <w:rsid w:val="0094705B"/>
    <w:rsid w:val="0094756D"/>
    <w:rsid w:val="009532A6"/>
    <w:rsid w:val="00976EBC"/>
    <w:rsid w:val="009F6499"/>
    <w:rsid w:val="00A66042"/>
    <w:rsid w:val="00AB72DA"/>
    <w:rsid w:val="00AC253D"/>
    <w:rsid w:val="00AD38FC"/>
    <w:rsid w:val="00B017EE"/>
    <w:rsid w:val="00B23D51"/>
    <w:rsid w:val="00B35888"/>
    <w:rsid w:val="00B407D5"/>
    <w:rsid w:val="00BB5607"/>
    <w:rsid w:val="00BC2459"/>
    <w:rsid w:val="00BE162B"/>
    <w:rsid w:val="00BE329A"/>
    <w:rsid w:val="00C56B7F"/>
    <w:rsid w:val="00C715A8"/>
    <w:rsid w:val="00C94762"/>
    <w:rsid w:val="00CA2EC7"/>
    <w:rsid w:val="00D04506"/>
    <w:rsid w:val="00D5476A"/>
    <w:rsid w:val="00D555DC"/>
    <w:rsid w:val="00D81B19"/>
    <w:rsid w:val="00D84045"/>
    <w:rsid w:val="00DF3C61"/>
    <w:rsid w:val="00E921B7"/>
    <w:rsid w:val="00E92A36"/>
    <w:rsid w:val="00E94923"/>
    <w:rsid w:val="00F00F67"/>
    <w:rsid w:val="00F17A29"/>
    <w:rsid w:val="00F324CA"/>
    <w:rsid w:val="00F47339"/>
    <w:rsid w:val="00F87531"/>
    <w:rsid w:val="00FA6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45"/>
    <w:rPr>
      <w:color w:val="0000FF"/>
      <w:u w:val="single"/>
    </w:rPr>
  </w:style>
  <w:style w:type="character" w:customStyle="1" w:styleId="term-highlight">
    <w:name w:val="term-highlight"/>
    <w:basedOn w:val="DefaultParagraphFont"/>
    <w:rsid w:val="00360465"/>
  </w:style>
  <w:style w:type="character" w:customStyle="1" w:styleId="apple-converted-space">
    <w:name w:val="apple-converted-space"/>
    <w:basedOn w:val="DefaultParagraphFont"/>
    <w:rsid w:val="00360465"/>
  </w:style>
  <w:style w:type="paragraph" w:styleId="NormalWeb">
    <w:name w:val="Normal (Web)"/>
    <w:basedOn w:val="Normal"/>
    <w:uiPriority w:val="99"/>
    <w:semiHidden/>
    <w:unhideWhenUsed/>
    <w:rsid w:val="007C79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53251">
      <w:bodyDiv w:val="1"/>
      <w:marLeft w:val="0"/>
      <w:marRight w:val="0"/>
      <w:marTop w:val="0"/>
      <w:marBottom w:val="0"/>
      <w:divBdr>
        <w:top w:val="none" w:sz="0" w:space="0" w:color="auto"/>
        <w:left w:val="none" w:sz="0" w:space="0" w:color="auto"/>
        <w:bottom w:val="none" w:sz="0" w:space="0" w:color="auto"/>
        <w:right w:val="none" w:sz="0" w:space="0" w:color="auto"/>
      </w:divBdr>
    </w:div>
    <w:div w:id="247882630">
      <w:bodyDiv w:val="1"/>
      <w:marLeft w:val="0"/>
      <w:marRight w:val="0"/>
      <w:marTop w:val="0"/>
      <w:marBottom w:val="0"/>
      <w:divBdr>
        <w:top w:val="none" w:sz="0" w:space="0" w:color="auto"/>
        <w:left w:val="none" w:sz="0" w:space="0" w:color="auto"/>
        <w:bottom w:val="none" w:sz="0" w:space="0" w:color="auto"/>
        <w:right w:val="none" w:sz="0" w:space="0" w:color="auto"/>
      </w:divBdr>
    </w:div>
    <w:div w:id="700471127">
      <w:bodyDiv w:val="1"/>
      <w:marLeft w:val="0"/>
      <w:marRight w:val="0"/>
      <w:marTop w:val="0"/>
      <w:marBottom w:val="0"/>
      <w:divBdr>
        <w:top w:val="none" w:sz="0" w:space="0" w:color="auto"/>
        <w:left w:val="none" w:sz="0" w:space="0" w:color="auto"/>
        <w:bottom w:val="none" w:sz="0" w:space="0" w:color="auto"/>
        <w:right w:val="none" w:sz="0" w:space="0" w:color="auto"/>
      </w:divBdr>
      <w:divsChild>
        <w:div w:id="656423794">
          <w:marLeft w:val="0"/>
          <w:marRight w:val="0"/>
          <w:marTop w:val="0"/>
          <w:marBottom w:val="0"/>
          <w:divBdr>
            <w:top w:val="none" w:sz="0" w:space="0" w:color="auto"/>
            <w:left w:val="none" w:sz="0" w:space="0" w:color="auto"/>
            <w:bottom w:val="none" w:sz="0" w:space="0" w:color="auto"/>
            <w:right w:val="none" w:sz="0" w:space="0" w:color="auto"/>
          </w:divBdr>
        </w:div>
      </w:divsChild>
    </w:div>
    <w:div w:id="1319724915">
      <w:bodyDiv w:val="1"/>
      <w:marLeft w:val="0"/>
      <w:marRight w:val="0"/>
      <w:marTop w:val="0"/>
      <w:marBottom w:val="0"/>
      <w:divBdr>
        <w:top w:val="none" w:sz="0" w:space="0" w:color="auto"/>
        <w:left w:val="none" w:sz="0" w:space="0" w:color="auto"/>
        <w:bottom w:val="none" w:sz="0" w:space="0" w:color="auto"/>
        <w:right w:val="none" w:sz="0" w:space="0" w:color="auto"/>
      </w:divBdr>
      <w:divsChild>
        <w:div w:id="2435197">
          <w:marLeft w:val="0"/>
          <w:marRight w:val="0"/>
          <w:marTop w:val="0"/>
          <w:marBottom w:val="0"/>
          <w:divBdr>
            <w:top w:val="none" w:sz="0" w:space="0" w:color="auto"/>
            <w:left w:val="none" w:sz="0" w:space="0" w:color="auto"/>
            <w:bottom w:val="none" w:sz="0" w:space="0" w:color="auto"/>
            <w:right w:val="none" w:sz="0" w:space="0" w:color="auto"/>
          </w:divBdr>
        </w:div>
        <w:div w:id="1646472171">
          <w:marLeft w:val="0"/>
          <w:marRight w:val="0"/>
          <w:marTop w:val="0"/>
          <w:marBottom w:val="0"/>
          <w:divBdr>
            <w:top w:val="none" w:sz="0" w:space="0" w:color="auto"/>
            <w:left w:val="none" w:sz="0" w:space="0" w:color="auto"/>
            <w:bottom w:val="none" w:sz="0" w:space="0" w:color="auto"/>
            <w:right w:val="none" w:sz="0" w:space="0" w:color="auto"/>
          </w:divBdr>
        </w:div>
        <w:div w:id="1649431322">
          <w:marLeft w:val="0"/>
          <w:marRight w:val="0"/>
          <w:marTop w:val="0"/>
          <w:marBottom w:val="0"/>
          <w:divBdr>
            <w:top w:val="none" w:sz="0" w:space="0" w:color="auto"/>
            <w:left w:val="none" w:sz="0" w:space="0" w:color="auto"/>
            <w:bottom w:val="none" w:sz="0" w:space="0" w:color="auto"/>
            <w:right w:val="none" w:sz="0" w:space="0" w:color="auto"/>
          </w:divBdr>
        </w:div>
        <w:div w:id="439687271">
          <w:marLeft w:val="0"/>
          <w:marRight w:val="0"/>
          <w:marTop w:val="0"/>
          <w:marBottom w:val="0"/>
          <w:divBdr>
            <w:top w:val="none" w:sz="0" w:space="0" w:color="auto"/>
            <w:left w:val="none" w:sz="0" w:space="0" w:color="auto"/>
            <w:bottom w:val="none" w:sz="0" w:space="0" w:color="auto"/>
            <w:right w:val="none" w:sz="0" w:space="0" w:color="auto"/>
          </w:divBdr>
        </w:div>
        <w:div w:id="728916880">
          <w:marLeft w:val="0"/>
          <w:marRight w:val="0"/>
          <w:marTop w:val="0"/>
          <w:marBottom w:val="0"/>
          <w:divBdr>
            <w:top w:val="none" w:sz="0" w:space="0" w:color="auto"/>
            <w:left w:val="none" w:sz="0" w:space="0" w:color="auto"/>
            <w:bottom w:val="none" w:sz="0" w:space="0" w:color="auto"/>
            <w:right w:val="none" w:sz="0" w:space="0" w:color="auto"/>
          </w:divBdr>
        </w:div>
        <w:div w:id="1029724673">
          <w:marLeft w:val="0"/>
          <w:marRight w:val="0"/>
          <w:marTop w:val="0"/>
          <w:marBottom w:val="0"/>
          <w:divBdr>
            <w:top w:val="none" w:sz="0" w:space="0" w:color="auto"/>
            <w:left w:val="none" w:sz="0" w:space="0" w:color="auto"/>
            <w:bottom w:val="none" w:sz="0" w:space="0" w:color="auto"/>
            <w:right w:val="none" w:sz="0" w:space="0" w:color="auto"/>
          </w:divBdr>
        </w:div>
        <w:div w:id="2001537329">
          <w:marLeft w:val="0"/>
          <w:marRight w:val="0"/>
          <w:marTop w:val="0"/>
          <w:marBottom w:val="0"/>
          <w:divBdr>
            <w:top w:val="none" w:sz="0" w:space="0" w:color="auto"/>
            <w:left w:val="none" w:sz="0" w:space="0" w:color="auto"/>
            <w:bottom w:val="none" w:sz="0" w:space="0" w:color="auto"/>
            <w:right w:val="none" w:sz="0" w:space="0" w:color="auto"/>
          </w:divBdr>
        </w:div>
        <w:div w:id="789208432">
          <w:marLeft w:val="0"/>
          <w:marRight w:val="0"/>
          <w:marTop w:val="0"/>
          <w:marBottom w:val="0"/>
          <w:divBdr>
            <w:top w:val="none" w:sz="0" w:space="0" w:color="auto"/>
            <w:left w:val="none" w:sz="0" w:space="0" w:color="auto"/>
            <w:bottom w:val="none" w:sz="0" w:space="0" w:color="auto"/>
            <w:right w:val="none" w:sz="0" w:space="0" w:color="auto"/>
          </w:divBdr>
        </w:div>
        <w:div w:id="949900943">
          <w:marLeft w:val="0"/>
          <w:marRight w:val="0"/>
          <w:marTop w:val="0"/>
          <w:marBottom w:val="0"/>
          <w:divBdr>
            <w:top w:val="none" w:sz="0" w:space="0" w:color="auto"/>
            <w:left w:val="none" w:sz="0" w:space="0" w:color="auto"/>
            <w:bottom w:val="none" w:sz="0" w:space="0" w:color="auto"/>
            <w:right w:val="none" w:sz="0" w:space="0" w:color="auto"/>
          </w:divBdr>
        </w:div>
        <w:div w:id="1304849883">
          <w:marLeft w:val="0"/>
          <w:marRight w:val="0"/>
          <w:marTop w:val="0"/>
          <w:marBottom w:val="0"/>
          <w:divBdr>
            <w:top w:val="none" w:sz="0" w:space="0" w:color="auto"/>
            <w:left w:val="none" w:sz="0" w:space="0" w:color="auto"/>
            <w:bottom w:val="none" w:sz="0" w:space="0" w:color="auto"/>
            <w:right w:val="none" w:sz="0" w:space="0" w:color="auto"/>
          </w:divBdr>
        </w:div>
        <w:div w:id="205485407">
          <w:marLeft w:val="0"/>
          <w:marRight w:val="0"/>
          <w:marTop w:val="0"/>
          <w:marBottom w:val="0"/>
          <w:divBdr>
            <w:top w:val="none" w:sz="0" w:space="0" w:color="auto"/>
            <w:left w:val="none" w:sz="0" w:space="0" w:color="auto"/>
            <w:bottom w:val="none" w:sz="0" w:space="0" w:color="auto"/>
            <w:right w:val="none" w:sz="0" w:space="0" w:color="auto"/>
          </w:divBdr>
        </w:div>
        <w:div w:id="1995910793">
          <w:marLeft w:val="0"/>
          <w:marRight w:val="0"/>
          <w:marTop w:val="0"/>
          <w:marBottom w:val="0"/>
          <w:divBdr>
            <w:top w:val="none" w:sz="0" w:space="0" w:color="auto"/>
            <w:left w:val="none" w:sz="0" w:space="0" w:color="auto"/>
            <w:bottom w:val="none" w:sz="0" w:space="0" w:color="auto"/>
            <w:right w:val="none" w:sz="0" w:space="0" w:color="auto"/>
          </w:divBdr>
        </w:div>
        <w:div w:id="1701053351">
          <w:marLeft w:val="0"/>
          <w:marRight w:val="0"/>
          <w:marTop w:val="0"/>
          <w:marBottom w:val="0"/>
          <w:divBdr>
            <w:top w:val="none" w:sz="0" w:space="0" w:color="auto"/>
            <w:left w:val="none" w:sz="0" w:space="0" w:color="auto"/>
            <w:bottom w:val="none" w:sz="0" w:space="0" w:color="auto"/>
            <w:right w:val="none" w:sz="0" w:space="0" w:color="auto"/>
          </w:divBdr>
        </w:div>
        <w:div w:id="754128144">
          <w:marLeft w:val="0"/>
          <w:marRight w:val="0"/>
          <w:marTop w:val="0"/>
          <w:marBottom w:val="0"/>
          <w:divBdr>
            <w:top w:val="none" w:sz="0" w:space="0" w:color="auto"/>
            <w:left w:val="none" w:sz="0" w:space="0" w:color="auto"/>
            <w:bottom w:val="none" w:sz="0" w:space="0" w:color="auto"/>
            <w:right w:val="none" w:sz="0" w:space="0" w:color="auto"/>
          </w:divBdr>
        </w:div>
        <w:div w:id="503085119">
          <w:marLeft w:val="0"/>
          <w:marRight w:val="0"/>
          <w:marTop w:val="0"/>
          <w:marBottom w:val="0"/>
          <w:divBdr>
            <w:top w:val="none" w:sz="0" w:space="0" w:color="auto"/>
            <w:left w:val="none" w:sz="0" w:space="0" w:color="auto"/>
            <w:bottom w:val="none" w:sz="0" w:space="0" w:color="auto"/>
            <w:right w:val="none" w:sz="0" w:space="0" w:color="auto"/>
          </w:divBdr>
        </w:div>
        <w:div w:id="781268142">
          <w:marLeft w:val="0"/>
          <w:marRight w:val="0"/>
          <w:marTop w:val="0"/>
          <w:marBottom w:val="0"/>
          <w:divBdr>
            <w:top w:val="none" w:sz="0" w:space="0" w:color="auto"/>
            <w:left w:val="none" w:sz="0" w:space="0" w:color="auto"/>
            <w:bottom w:val="none" w:sz="0" w:space="0" w:color="auto"/>
            <w:right w:val="none" w:sz="0" w:space="0" w:color="auto"/>
          </w:divBdr>
        </w:div>
        <w:div w:id="40833988">
          <w:marLeft w:val="0"/>
          <w:marRight w:val="0"/>
          <w:marTop w:val="0"/>
          <w:marBottom w:val="0"/>
          <w:divBdr>
            <w:top w:val="none" w:sz="0" w:space="0" w:color="auto"/>
            <w:left w:val="none" w:sz="0" w:space="0" w:color="auto"/>
            <w:bottom w:val="none" w:sz="0" w:space="0" w:color="auto"/>
            <w:right w:val="none" w:sz="0" w:space="0" w:color="auto"/>
          </w:divBdr>
        </w:div>
        <w:div w:id="1273518433">
          <w:marLeft w:val="0"/>
          <w:marRight w:val="0"/>
          <w:marTop w:val="0"/>
          <w:marBottom w:val="0"/>
          <w:divBdr>
            <w:top w:val="none" w:sz="0" w:space="0" w:color="auto"/>
            <w:left w:val="none" w:sz="0" w:space="0" w:color="auto"/>
            <w:bottom w:val="none" w:sz="0" w:space="0" w:color="auto"/>
            <w:right w:val="none" w:sz="0" w:space="0" w:color="auto"/>
          </w:divBdr>
        </w:div>
        <w:div w:id="1864636453">
          <w:marLeft w:val="0"/>
          <w:marRight w:val="0"/>
          <w:marTop w:val="0"/>
          <w:marBottom w:val="0"/>
          <w:divBdr>
            <w:top w:val="none" w:sz="0" w:space="0" w:color="auto"/>
            <w:left w:val="none" w:sz="0" w:space="0" w:color="auto"/>
            <w:bottom w:val="none" w:sz="0" w:space="0" w:color="auto"/>
            <w:right w:val="none" w:sz="0" w:space="0" w:color="auto"/>
          </w:divBdr>
        </w:div>
        <w:div w:id="1355958395">
          <w:marLeft w:val="0"/>
          <w:marRight w:val="0"/>
          <w:marTop w:val="0"/>
          <w:marBottom w:val="0"/>
          <w:divBdr>
            <w:top w:val="none" w:sz="0" w:space="0" w:color="auto"/>
            <w:left w:val="none" w:sz="0" w:space="0" w:color="auto"/>
            <w:bottom w:val="none" w:sz="0" w:space="0" w:color="auto"/>
            <w:right w:val="none" w:sz="0" w:space="0" w:color="auto"/>
          </w:divBdr>
        </w:div>
        <w:div w:id="1108162393">
          <w:marLeft w:val="0"/>
          <w:marRight w:val="0"/>
          <w:marTop w:val="0"/>
          <w:marBottom w:val="0"/>
          <w:divBdr>
            <w:top w:val="none" w:sz="0" w:space="0" w:color="auto"/>
            <w:left w:val="none" w:sz="0" w:space="0" w:color="auto"/>
            <w:bottom w:val="none" w:sz="0" w:space="0" w:color="auto"/>
            <w:right w:val="none" w:sz="0" w:space="0" w:color="auto"/>
          </w:divBdr>
        </w:div>
        <w:div w:id="1972781999">
          <w:marLeft w:val="0"/>
          <w:marRight w:val="0"/>
          <w:marTop w:val="0"/>
          <w:marBottom w:val="0"/>
          <w:divBdr>
            <w:top w:val="none" w:sz="0" w:space="0" w:color="auto"/>
            <w:left w:val="none" w:sz="0" w:space="0" w:color="auto"/>
            <w:bottom w:val="none" w:sz="0" w:space="0" w:color="auto"/>
            <w:right w:val="none" w:sz="0" w:space="0" w:color="auto"/>
          </w:divBdr>
        </w:div>
        <w:div w:id="820072996">
          <w:marLeft w:val="0"/>
          <w:marRight w:val="0"/>
          <w:marTop w:val="0"/>
          <w:marBottom w:val="0"/>
          <w:divBdr>
            <w:top w:val="none" w:sz="0" w:space="0" w:color="auto"/>
            <w:left w:val="none" w:sz="0" w:space="0" w:color="auto"/>
            <w:bottom w:val="none" w:sz="0" w:space="0" w:color="auto"/>
            <w:right w:val="none" w:sz="0" w:space="0" w:color="auto"/>
          </w:divBdr>
        </w:div>
        <w:div w:id="1216963501">
          <w:marLeft w:val="0"/>
          <w:marRight w:val="0"/>
          <w:marTop w:val="0"/>
          <w:marBottom w:val="0"/>
          <w:divBdr>
            <w:top w:val="none" w:sz="0" w:space="0" w:color="auto"/>
            <w:left w:val="none" w:sz="0" w:space="0" w:color="auto"/>
            <w:bottom w:val="none" w:sz="0" w:space="0" w:color="auto"/>
            <w:right w:val="none" w:sz="0" w:space="0" w:color="auto"/>
          </w:divBdr>
        </w:div>
        <w:div w:id="2097238851">
          <w:marLeft w:val="0"/>
          <w:marRight w:val="0"/>
          <w:marTop w:val="0"/>
          <w:marBottom w:val="0"/>
          <w:divBdr>
            <w:top w:val="none" w:sz="0" w:space="0" w:color="auto"/>
            <w:left w:val="none" w:sz="0" w:space="0" w:color="auto"/>
            <w:bottom w:val="none" w:sz="0" w:space="0" w:color="auto"/>
            <w:right w:val="none" w:sz="0" w:space="0" w:color="auto"/>
          </w:divBdr>
        </w:div>
        <w:div w:id="1206211171">
          <w:marLeft w:val="0"/>
          <w:marRight w:val="0"/>
          <w:marTop w:val="0"/>
          <w:marBottom w:val="0"/>
          <w:divBdr>
            <w:top w:val="none" w:sz="0" w:space="0" w:color="auto"/>
            <w:left w:val="none" w:sz="0" w:space="0" w:color="auto"/>
            <w:bottom w:val="none" w:sz="0" w:space="0" w:color="auto"/>
            <w:right w:val="none" w:sz="0" w:space="0" w:color="auto"/>
          </w:divBdr>
        </w:div>
      </w:divsChild>
    </w:div>
    <w:div w:id="18640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98131/" TargetMode="External"/><Relationship Id="rId3" Type="http://schemas.openxmlformats.org/officeDocument/2006/relationships/webSettings" Target="webSettings.xml"/><Relationship Id="rId7" Type="http://schemas.openxmlformats.org/officeDocument/2006/relationships/hyperlink" Target="http://www.ncbi.nlm.nih.gov/books/NBK981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books/NBK98139/" TargetMode="External"/><Relationship Id="rId5" Type="http://schemas.openxmlformats.org/officeDocument/2006/relationships/hyperlink" Target="http://www.ninds.nih.gov/research/epilepsyweb/2014Bechmarks-Final-PDF.pdf" TargetMode="External"/><Relationship Id="rId10" Type="http://schemas.openxmlformats.org/officeDocument/2006/relationships/theme" Target="theme/theme1.xml"/><Relationship Id="rId4" Type="http://schemas.openxmlformats.org/officeDocument/2006/relationships/hyperlink" Target="http://www.ninds.nih.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5676</Characters>
  <Application>Microsoft Office Word</Application>
  <DocSecurity>0</DocSecurity>
  <Lines>141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slokaiyengar</dc:creator>
  <cp:lastModifiedBy>slokaiyengar</cp:lastModifiedBy>
  <cp:revision>2</cp:revision>
  <dcterms:created xsi:type="dcterms:W3CDTF">2016-06-28T14:17:00Z</dcterms:created>
  <dcterms:modified xsi:type="dcterms:W3CDTF">2016-06-28T14:17:00Z</dcterms:modified>
</cp:coreProperties>
</file>